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7B6C5B">
        <w:rPr>
          <w:rFonts w:ascii="Times New Roman" w:eastAsia="Times New Roman" w:hAnsi="Times New Roman" w:cs="Times New Roman"/>
          <w:sz w:val="25"/>
        </w:rPr>
        <w:t>527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C450FA" w:rsidP="00F76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86MS0021-01-2024-002075-28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7B6C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24 апреля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Матвиевского Михаила Сергеевича,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неработающего, зарегистрированного и проживающего по адресу:</w:t>
      </w:r>
      <w:r w:rsidR="0033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Матвиевский М.С., 05.04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 находясь </w:t>
      </w:r>
      <w:r w:rsidRPr="00A51F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C450FA" w:rsidR="006E4F7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находился  с явными признаками  алкогольного опьянения: шаткая походка, несвязная речь, резкий запах алкоголя изо рта. На требования судебного пристава  по ОУПДС отдела УФФССП по Нижневартовску и Нижневартовскому району покинуть здание суда не реагировал, чем нарушил установленные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Матвиевский М.С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Матвиевского М.С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считает возможным рассмотреть дело в отсутствие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Матвиевского М.С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F764C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об обнаружении правонарушения от </w:t>
      </w:r>
      <w:r w:rsidRPr="00F764C2" w:rsidR="00E4052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05.04.2024 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года;</w:t>
      </w:r>
    </w:p>
    <w:p w:rsidR="00A556E9" w:rsidRPr="00F764C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протокол </w:t>
      </w:r>
      <w:r w:rsidRPr="00F764C2">
        <w:rPr>
          <w:rFonts w:ascii="Times New Roman" w:eastAsia="Segoe UI Symbol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№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УР </w:t>
      </w:r>
      <w:r w:rsidRPr="00F764C2" w:rsidR="00E405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194/24/86010-АП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Pr="00F764C2" w:rsidR="00E4052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05.04</w:t>
      </w:r>
      <w:r w:rsidRPr="00F764C2" w:rsidR="00337760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.2024 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года с объяснениями </w:t>
      </w:r>
      <w:r w:rsidRPr="00F764C2" w:rsidR="00E4052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Матвиевский М.С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shd w:val="clear" w:color="auto" w:fill="FFFFFF"/>
        </w:rPr>
        <w:t>.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:rsidR="00A556E9" w:rsidRPr="00F764C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Pr="00F764C2" w:rsidR="00E4052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05.04.2024 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года.</w:t>
      </w:r>
    </w:p>
    <w:p w:rsidR="00A556E9" w:rsidRPr="00F764C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Часть 2 статьи 17.3 Кодекса Российской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ащении действий, нарушающих установленные в суде 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«О судебных приставах», одной из задач судебных приставов является обеспечение установленного порядка деятельности Конституционного Су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РФ, Верховного Суда РФ, Высшего Арбитражного Суда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1 ст.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судебный пристав по обеспечению установленного порядка деятельности судов обязан осуще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ствлять охрану зданий и помещений суда, а также поддерживать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п.п. 1, 4 ст. 14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ответственность, устан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овленную законодательством Российской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пропускного режима и поведения граждан в зданиях и служебных помещ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городского суд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Согласно п. 4.3 указанных правил посетителям, находящимся в служебных помещениях суда запрещается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="00E405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Матвиевского М.С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квалифици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обеспечению установленного порядка деятельности судов о прекращен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нных ст.ст. 4.2, 4.3 Кодекса Российской Федерации об административных правонарушениях и приходит к выводу о назначении административного наказания в виде 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основании изложенного, руководствуясь ст.ст. 29.9, 29.10, ч.1 ст.32.2 Кодекса РФ об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ПОСТАНОВИЛ:</w:t>
      </w:r>
    </w:p>
    <w:p w:rsidR="00A556E9" w:rsidRPr="00C450FA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56E9" w:rsidRPr="00F764C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Матвиевского Михаила Сергеевича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наказание в виде штр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афа в размере </w:t>
      </w:r>
      <w:r w:rsidR="00EB56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1000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EB56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одной тысячи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рублей</w:t>
      </w:r>
      <w:r w:rsidRPr="00F764C2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.  </w:t>
      </w:r>
    </w:p>
    <w:p w:rsidR="00A51FAE" w:rsidRPr="00F764C2" w:rsidP="00A51FAE">
      <w:pPr>
        <w:pStyle w:val="BodyTextIndent"/>
        <w:ind w:firstLine="567"/>
        <w:jc w:val="both"/>
        <w:rPr>
          <w:color w:val="0D0D0D" w:themeColor="text1" w:themeTint="F2"/>
          <w:sz w:val="24"/>
          <w:szCs w:val="24"/>
        </w:rPr>
      </w:pPr>
      <w:r w:rsidRPr="00F764C2">
        <w:rPr>
          <w:color w:val="0D0D0D" w:themeColor="text1" w:themeTint="F2"/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F764C2">
        <w:rPr>
          <w:color w:val="0D0D0D" w:themeColor="text1" w:themeTint="F2"/>
          <w:sz w:val="24"/>
          <w:szCs w:val="24"/>
        </w:rPr>
        <w:t xml:space="preserve">5370000007, КБК 72011601203019000140; ОКТМО 71875000. Идентификатор </w:t>
      </w:r>
      <w:r w:rsidRPr="00F764C2" w:rsidR="00F764C2">
        <w:rPr>
          <w:color w:val="0D0D0D" w:themeColor="text1" w:themeTint="F2"/>
          <w:sz w:val="24"/>
          <w:szCs w:val="24"/>
        </w:rPr>
        <w:t>0412365400215005272417147</w:t>
      </w:r>
      <w:r w:rsidRPr="00F764C2">
        <w:rPr>
          <w:color w:val="0D0D0D" w:themeColor="text1" w:themeTint="F2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позднее шестидесяти дней со дня вступления постановления 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 административной от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337760"/>
    <w:rsid w:val="00355DDD"/>
    <w:rsid w:val="00442DB1"/>
    <w:rsid w:val="00573285"/>
    <w:rsid w:val="006E4F7C"/>
    <w:rsid w:val="007B55DE"/>
    <w:rsid w:val="007B6C5B"/>
    <w:rsid w:val="00A51FAE"/>
    <w:rsid w:val="00A556E9"/>
    <w:rsid w:val="00C450FA"/>
    <w:rsid w:val="00DF52A5"/>
    <w:rsid w:val="00E40522"/>
    <w:rsid w:val="00E51592"/>
    <w:rsid w:val="00E84CDB"/>
    <w:rsid w:val="00EB56E9"/>
    <w:rsid w:val="00EC58B1"/>
    <w:rsid w:val="00F764C2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